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6E" w:rsidRPr="00312D03" w:rsidRDefault="00F667AC" w:rsidP="00D015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D03">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4254FD25" wp14:editId="51804849">
            <wp:simplePos x="0" y="0"/>
            <wp:positionH relativeFrom="column">
              <wp:posOffset>4586605</wp:posOffset>
            </wp:positionH>
            <wp:positionV relativeFrom="paragraph">
              <wp:posOffset>0</wp:posOffset>
            </wp:positionV>
            <wp:extent cx="1152525" cy="1038225"/>
            <wp:effectExtent l="0" t="0" r="9525" b="9525"/>
            <wp:wrapTight wrapText="bothSides">
              <wp:wrapPolygon edited="0">
                <wp:start x="0" y="0"/>
                <wp:lineTo x="0" y="21402"/>
                <wp:lineTo x="21421" y="21402"/>
                <wp:lineTo x="21421" y="0"/>
                <wp:lineTo x="0" y="0"/>
              </wp:wrapPolygon>
            </wp:wrapTight>
            <wp:docPr id="2" name="Resim 2" descr="D:\Document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38225"/>
                    </a:xfrm>
                    <a:prstGeom prst="rect">
                      <a:avLst/>
                    </a:prstGeom>
                    <a:solidFill>
                      <a:schemeClr val="accent1"/>
                    </a:solidFill>
                    <a:ln>
                      <a:noFill/>
                    </a:ln>
                  </pic:spPr>
                </pic:pic>
              </a:graphicData>
            </a:graphic>
            <wp14:sizeRelH relativeFrom="margin">
              <wp14:pctWidth>0</wp14:pctWidth>
            </wp14:sizeRelH>
            <wp14:sizeRelV relativeFrom="margin">
              <wp14:pctHeight>0</wp14:pctHeight>
            </wp14:sizeRelV>
          </wp:anchor>
        </w:drawing>
      </w:r>
    </w:p>
    <w:p w:rsidR="0089186E" w:rsidRPr="00312D03" w:rsidRDefault="0089186E" w:rsidP="00D015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5C6" w:rsidRPr="00312D03" w:rsidRDefault="00147A91" w:rsidP="00D015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202EC9"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arar Tarihi</w:t>
      </w:r>
      <w:r w:rsidR="00FA37CA"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04A0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764118"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77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00F62BAC"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F667AC"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A37CA"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015C6" w:rsidRPr="00312D03" w:rsidRDefault="00CF764B" w:rsidP="00D015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Karar No: </w:t>
      </w:r>
      <w:r w:rsidR="00F667AC"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r w:rsidR="00F62BAC"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5BA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p>
    <w:p w:rsidR="00D015C6" w:rsidRPr="00312D03" w:rsidRDefault="00FA37CA" w:rsidP="00D015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015C6" w:rsidRPr="00312D03" w:rsidRDefault="00D015C6" w:rsidP="00D015C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186E" w:rsidRPr="00312D03" w:rsidRDefault="0089186E" w:rsidP="00312D03">
      <w:pPr>
        <w:tabs>
          <w:tab w:val="left" w:pos="1380"/>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15C6" w:rsidRPr="00312D03" w:rsidRDefault="00D015C6" w:rsidP="000402D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İLÇE HIFZISSIHHA KURUL KARARI</w:t>
      </w:r>
    </w:p>
    <w:p w:rsidR="000402DD" w:rsidRPr="00312D03" w:rsidRDefault="000402DD" w:rsidP="00D015C6">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D015C6" w:rsidP="00FF77E4">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61F"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7207"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561F" w:rsidRPr="00312D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77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İlçe Hıfzıssıhha Kurulu 1593 Umumi Hıfzıssıhha </w:t>
      </w:r>
      <w:r w:rsidR="00604A0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kanunun 26. Maddesi gereğince 12</w:t>
      </w:r>
      <w:r w:rsidR="00FF77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.02.2021 tarihinde İlçe Kaymakamı Sayın Hüseyin ÇAMKERTEN Başkanlığında isimleri ve imzaları bulunan üyelerin iştirakiyle toplanarak;</w:t>
      </w:r>
      <w:r w:rsidR="00FF77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rsidR="00FF77E4" w:rsidRDefault="00FF77E4" w:rsidP="00FF77E4">
      <w:pPr>
        <w:pStyle w:val="Default"/>
        <w:rPr>
          <w:rFonts w:eastAsiaTheme="minorHAnsi"/>
          <w:lang w:eastAsia="en-US"/>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25A17" w:rsidRDefault="00525A17" w:rsidP="00525A17">
      <w:pPr>
        <w:spacing w:after="120"/>
        <w:ind w:firstLine="709"/>
        <w:jc w:val="both"/>
        <w:rPr>
          <w:color w:val="000000" w:themeColor="text1"/>
          <w:sz w:val="22"/>
          <w:szCs w:val="22"/>
        </w:rPr>
      </w:pPr>
      <w:r>
        <w:rPr>
          <w:color w:val="000000" w:themeColor="text1"/>
        </w:rPr>
        <w:t>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w:t>
      </w:r>
    </w:p>
    <w:p w:rsidR="00525A17" w:rsidRDefault="00525A17" w:rsidP="00525A17">
      <w:pPr>
        <w:ind w:firstLine="708"/>
        <w:jc w:val="both"/>
        <w:rPr>
          <w:color w:val="000000" w:themeColor="text1"/>
        </w:rPr>
      </w:pPr>
      <w:r>
        <w:rPr>
          <w:color w:val="000000" w:themeColor="text1"/>
        </w:rPr>
        <w:t xml:space="preserve">Bu doğrultuda Millî Eğitim Bakanlığının 05.02.2021 tarih ve 20218459 sayılı Genelgeleri üzerine </w:t>
      </w:r>
      <w:r>
        <w:rPr>
          <w:color w:val="000000" w:themeColor="text1"/>
          <w:lang w:eastAsia="en-US"/>
        </w:rPr>
        <w:t>aş</w:t>
      </w:r>
      <w:r>
        <w:rPr>
          <w:color w:val="000000" w:themeColor="text1"/>
        </w:rPr>
        <w:t>ağıdaki kararları almıştır.</w:t>
      </w:r>
    </w:p>
    <w:p w:rsidR="00525A17" w:rsidRDefault="00525A17" w:rsidP="00525A17">
      <w:pPr>
        <w:widowControl w:val="0"/>
        <w:autoSpaceDE w:val="0"/>
        <w:autoSpaceDN w:val="0"/>
        <w:spacing w:before="90"/>
        <w:ind w:right="139" w:firstLine="708"/>
        <w:jc w:val="both"/>
        <w:rPr>
          <w:b/>
          <w:color w:val="000000" w:themeColor="text1"/>
        </w:rPr>
      </w:pPr>
      <w:r>
        <w:rPr>
          <w:b/>
          <w:sz w:val="28"/>
          <w:szCs w:val="28"/>
        </w:rPr>
        <w:t>15 Şubat 2021 tarihi itibarıyla</w:t>
      </w:r>
      <w:r>
        <w:rPr>
          <w:b/>
        </w:rPr>
        <w:t>;</w:t>
      </w:r>
    </w:p>
    <w:p w:rsidR="00900A48" w:rsidRPr="00900A48" w:rsidRDefault="00900A48" w:rsidP="00525A17">
      <w:pPr>
        <w:pStyle w:val="ListeParagraf"/>
        <w:widowControl w:val="0"/>
        <w:numPr>
          <w:ilvl w:val="0"/>
          <w:numId w:val="6"/>
        </w:numPr>
        <w:autoSpaceDE w:val="0"/>
        <w:autoSpaceDN w:val="0"/>
        <w:spacing w:before="90" w:after="200" w:line="252" w:lineRule="auto"/>
        <w:ind w:left="0" w:right="100" w:firstLine="426"/>
        <w:jc w:val="both"/>
      </w:pPr>
      <w:r>
        <w:rPr>
          <w:rFonts w:eastAsiaTheme="minorHAnsi"/>
          <w:lang w:eastAsia="en-US"/>
        </w:rPr>
        <w:t xml:space="preserve">İlçemizdeki vaka sayılarının genel durumu göz önüne alınarak ilçemizdeki tüm okullarımızın eğitim-öğretime açılmasına, </w:t>
      </w:r>
    </w:p>
    <w:p w:rsidR="00525A17" w:rsidRDefault="00525A17" w:rsidP="00525A17">
      <w:pPr>
        <w:pStyle w:val="ListeParagraf"/>
        <w:widowControl w:val="0"/>
        <w:numPr>
          <w:ilvl w:val="0"/>
          <w:numId w:val="6"/>
        </w:numPr>
        <w:autoSpaceDE w:val="0"/>
        <w:autoSpaceDN w:val="0"/>
        <w:spacing w:before="90" w:after="200" w:line="252" w:lineRule="auto"/>
        <w:ind w:left="0" w:right="100" w:firstLine="426"/>
        <w:jc w:val="both"/>
      </w:pPr>
      <w:r>
        <w:t>Birleştirilmiş sınıf uygulaması yapan tüm ilkokullarda haftada 5 (beş) gün yüz yüze olacak şekilde eğitim yapılmasına,</w:t>
      </w:r>
    </w:p>
    <w:p w:rsidR="00525A17" w:rsidRDefault="00525A17" w:rsidP="00525A17">
      <w:pPr>
        <w:pStyle w:val="ListeParagraf"/>
        <w:widowControl w:val="0"/>
        <w:numPr>
          <w:ilvl w:val="0"/>
          <w:numId w:val="6"/>
        </w:numPr>
        <w:autoSpaceDE w:val="0"/>
        <w:autoSpaceDN w:val="0"/>
        <w:spacing w:before="90" w:after="200" w:line="252" w:lineRule="auto"/>
        <w:ind w:left="0" w:right="100" w:firstLine="426"/>
        <w:jc w:val="both"/>
        <w:rPr>
          <w:rFonts w:eastAsiaTheme="minorHAnsi"/>
          <w:lang w:eastAsia="en-US"/>
        </w:rPr>
      </w:pPr>
      <w:r>
        <w:t>Tüm bağımsız resmî anaokulu ve özel eğitim anaokulları ile özel okul öncesi eğitim kurumlarında haftada 5 (beş) gün yüz yüze eğitim yapılmasına,</w:t>
      </w:r>
    </w:p>
    <w:p w:rsidR="00525A17" w:rsidRDefault="00525A17" w:rsidP="00525A17">
      <w:pPr>
        <w:pStyle w:val="ListeParagraf"/>
        <w:widowControl w:val="0"/>
        <w:numPr>
          <w:ilvl w:val="0"/>
          <w:numId w:val="6"/>
        </w:numPr>
        <w:autoSpaceDE w:val="0"/>
        <w:autoSpaceDN w:val="0"/>
        <w:spacing w:before="90" w:after="120" w:line="252" w:lineRule="auto"/>
        <w:ind w:left="0" w:right="100" w:firstLine="426"/>
        <w:jc w:val="both"/>
        <w:rPr>
          <w:rFonts w:eastAsiaTheme="minorHAnsi"/>
          <w:lang w:eastAsia="en-US"/>
        </w:rPr>
      </w:pPr>
      <w:r>
        <w:t xml:space="preserve"> </w:t>
      </w:r>
      <w:r>
        <w:rPr>
          <w:rFonts w:eastAsiaTheme="minorHAnsi"/>
          <w:lang w:eastAsia="en-US"/>
        </w:rPr>
        <w:t>İlçe merkezine bağ</w:t>
      </w:r>
      <w:r w:rsidR="00C30EFC">
        <w:rPr>
          <w:rFonts w:eastAsiaTheme="minorHAnsi"/>
          <w:lang w:eastAsia="en-US"/>
        </w:rPr>
        <w:t xml:space="preserve">lı </w:t>
      </w:r>
      <w:proofErr w:type="spellStart"/>
      <w:r w:rsidR="00C30EFC">
        <w:rPr>
          <w:rFonts w:eastAsiaTheme="minorHAnsi"/>
          <w:lang w:eastAsia="en-US"/>
        </w:rPr>
        <w:t>Türkkeşlik</w:t>
      </w:r>
      <w:proofErr w:type="spellEnd"/>
      <w:r w:rsidR="00C30EFC">
        <w:rPr>
          <w:rFonts w:eastAsiaTheme="minorHAnsi"/>
          <w:lang w:eastAsia="en-US"/>
        </w:rPr>
        <w:t xml:space="preserve"> Köyü İlk Öğretim O</w:t>
      </w:r>
      <w:bookmarkStart w:id="0" w:name="_GoBack"/>
      <w:bookmarkEnd w:id="0"/>
      <w:r>
        <w:rPr>
          <w:rFonts w:eastAsiaTheme="minorHAnsi"/>
          <w:lang w:eastAsia="en-US"/>
        </w:rPr>
        <w:t>kulunda haftada 5 gün yüz yüze eğitim verilmesine,</w:t>
      </w:r>
    </w:p>
    <w:p w:rsidR="00241998" w:rsidRDefault="00241998" w:rsidP="00525A17">
      <w:pPr>
        <w:pStyle w:val="ListeParagraf"/>
        <w:widowControl w:val="0"/>
        <w:numPr>
          <w:ilvl w:val="0"/>
          <w:numId w:val="6"/>
        </w:numPr>
        <w:autoSpaceDE w:val="0"/>
        <w:autoSpaceDN w:val="0"/>
        <w:spacing w:before="90" w:after="120" w:line="252" w:lineRule="auto"/>
        <w:ind w:left="0" w:right="100" w:firstLine="426"/>
        <w:jc w:val="both"/>
        <w:rPr>
          <w:rFonts w:eastAsiaTheme="minorHAnsi"/>
          <w:lang w:eastAsia="en-US"/>
        </w:rPr>
      </w:pPr>
      <w:r>
        <w:rPr>
          <w:rFonts w:eastAsiaTheme="minorHAnsi"/>
          <w:lang w:eastAsia="en-US"/>
        </w:rPr>
        <w:t>İlçe</w:t>
      </w:r>
      <w:r w:rsidR="00416D99">
        <w:rPr>
          <w:rFonts w:eastAsiaTheme="minorHAnsi"/>
          <w:lang w:eastAsia="en-US"/>
        </w:rPr>
        <w:t xml:space="preserve"> merkezindeki</w:t>
      </w:r>
      <w:r w:rsidR="0025154D">
        <w:rPr>
          <w:rFonts w:eastAsiaTheme="minorHAnsi"/>
          <w:lang w:eastAsia="en-US"/>
        </w:rPr>
        <w:t xml:space="preserve"> Atatürk</w:t>
      </w:r>
      <w:r w:rsidR="00416D99">
        <w:rPr>
          <w:rFonts w:eastAsiaTheme="minorHAnsi"/>
          <w:lang w:eastAsia="en-US"/>
        </w:rPr>
        <w:t xml:space="preserve"> </w:t>
      </w:r>
      <w:r w:rsidR="0025154D">
        <w:rPr>
          <w:rFonts w:eastAsiaTheme="minorHAnsi"/>
          <w:lang w:eastAsia="en-US"/>
        </w:rPr>
        <w:t>İlk Öğretim Okulu</w:t>
      </w:r>
      <w:r>
        <w:rPr>
          <w:rFonts w:eastAsiaTheme="minorHAnsi"/>
          <w:lang w:eastAsia="en-US"/>
        </w:rPr>
        <w:t xml:space="preserve"> 15.02.2021 tarihi itibari </w:t>
      </w:r>
      <w:r w:rsidR="00DA4C46">
        <w:rPr>
          <w:rFonts w:eastAsiaTheme="minorHAnsi"/>
          <w:lang w:eastAsia="en-US"/>
        </w:rPr>
        <w:t xml:space="preserve">ile </w:t>
      </w:r>
      <w:r w:rsidR="00416D99">
        <w:rPr>
          <w:rFonts w:eastAsiaTheme="minorHAnsi"/>
          <w:lang w:eastAsia="en-US"/>
        </w:rPr>
        <w:t>10:00-14</w:t>
      </w:r>
      <w:r>
        <w:rPr>
          <w:rFonts w:eastAsiaTheme="minorHAnsi"/>
          <w:lang w:eastAsia="en-US"/>
        </w:rPr>
        <w:t xml:space="preserve">:00 saatleri arasında </w:t>
      </w:r>
      <w:r w:rsidR="002A39DD">
        <w:rPr>
          <w:rFonts w:eastAsiaTheme="minorHAnsi"/>
          <w:lang w:eastAsia="en-US"/>
        </w:rPr>
        <w:t xml:space="preserve">yüz yüze </w:t>
      </w:r>
      <w:r>
        <w:rPr>
          <w:rFonts w:eastAsiaTheme="minorHAnsi"/>
          <w:lang w:eastAsia="en-US"/>
        </w:rPr>
        <w:t>e</w:t>
      </w:r>
      <w:r w:rsidR="002A39DD">
        <w:rPr>
          <w:rFonts w:eastAsiaTheme="minorHAnsi"/>
          <w:lang w:eastAsia="en-US"/>
        </w:rPr>
        <w:t xml:space="preserve">ğitim öğretime </w:t>
      </w:r>
      <w:r w:rsidR="0025154D">
        <w:rPr>
          <w:rFonts w:eastAsiaTheme="minorHAnsi"/>
          <w:lang w:eastAsia="en-US"/>
        </w:rPr>
        <w:t>geçilmesine</w:t>
      </w:r>
      <w:r w:rsidR="002A39DD">
        <w:rPr>
          <w:rFonts w:eastAsiaTheme="minorHAnsi"/>
          <w:lang w:eastAsia="en-US"/>
        </w:rPr>
        <w:t>;</w:t>
      </w:r>
      <w:r w:rsidR="0025154D">
        <w:rPr>
          <w:rFonts w:eastAsiaTheme="minorHAnsi"/>
          <w:lang w:eastAsia="en-US"/>
        </w:rPr>
        <w:t xml:space="preserve">   </w:t>
      </w:r>
    </w:p>
    <w:p w:rsidR="00525A17" w:rsidRDefault="00525A17" w:rsidP="00525A17">
      <w:pPr>
        <w:pStyle w:val="ListeParagraf"/>
        <w:numPr>
          <w:ilvl w:val="0"/>
          <w:numId w:val="6"/>
        </w:numPr>
        <w:spacing w:after="120" w:line="276" w:lineRule="auto"/>
        <w:ind w:left="0" w:firstLine="426"/>
        <w:jc w:val="both"/>
        <w:rPr>
          <w:rFonts w:eastAsiaTheme="minorHAnsi"/>
          <w:lang w:eastAsia="en-US"/>
        </w:rPr>
      </w:pPr>
      <w:r>
        <w:rPr>
          <w:rFonts w:eastAsiaTheme="minorHAnsi"/>
          <w:lang w:eastAsia="en-US"/>
        </w:rPr>
        <w:t xml:space="preserve">Yüz yüze eğitim verilen okullarda kantinlerin </w:t>
      </w:r>
      <w:proofErr w:type="gramStart"/>
      <w:r>
        <w:rPr>
          <w:rFonts w:eastAsiaTheme="minorHAnsi"/>
          <w:lang w:eastAsia="en-US"/>
        </w:rPr>
        <w:t>hijyen</w:t>
      </w:r>
      <w:proofErr w:type="gramEnd"/>
      <w:r>
        <w:rPr>
          <w:rFonts w:eastAsiaTheme="minorHAnsi"/>
          <w:lang w:eastAsia="en-US"/>
        </w:rPr>
        <w:t xml:space="preserve"> kurallarına uygun olarak açık bulundurulmasına,</w:t>
      </w:r>
    </w:p>
    <w:p w:rsidR="00525A17" w:rsidRDefault="00525A17" w:rsidP="00525A17">
      <w:pPr>
        <w:pStyle w:val="ListeParagraf"/>
        <w:numPr>
          <w:ilvl w:val="0"/>
          <w:numId w:val="6"/>
        </w:numPr>
        <w:spacing w:after="120" w:line="276" w:lineRule="auto"/>
        <w:ind w:left="0" w:firstLine="426"/>
        <w:jc w:val="both"/>
        <w:rPr>
          <w:rFonts w:eastAsiaTheme="minorHAnsi"/>
          <w:lang w:eastAsia="en-US"/>
        </w:rPr>
      </w:pPr>
      <w:r>
        <w:rPr>
          <w:rFonts w:eastAsiaTheme="minorHAnsi"/>
          <w:lang w:eastAsia="en-US"/>
        </w:rPr>
        <w:t xml:space="preserve">Tüm okullarda gerekli </w:t>
      </w:r>
      <w:proofErr w:type="gramStart"/>
      <w:r>
        <w:rPr>
          <w:rFonts w:eastAsiaTheme="minorHAnsi"/>
          <w:lang w:eastAsia="en-US"/>
        </w:rPr>
        <w:t>hijyen</w:t>
      </w:r>
      <w:proofErr w:type="gramEnd"/>
      <w:r>
        <w:rPr>
          <w:rFonts w:eastAsiaTheme="minorHAnsi"/>
          <w:lang w:eastAsia="en-US"/>
        </w:rPr>
        <w:t xml:space="preserve"> koşullarının yerine getirilmesine, okullar açılmadan önce gerekli </w:t>
      </w:r>
      <w:proofErr w:type="gramStart"/>
      <w:r>
        <w:rPr>
          <w:rFonts w:eastAsiaTheme="minorHAnsi"/>
          <w:lang w:eastAsia="en-US"/>
        </w:rPr>
        <w:t>dezenfekte</w:t>
      </w:r>
      <w:proofErr w:type="gramEnd"/>
      <w:r>
        <w:rPr>
          <w:rFonts w:eastAsiaTheme="minorHAnsi"/>
          <w:lang w:eastAsia="en-US"/>
        </w:rPr>
        <w:t xml:space="preserve"> çalışmalarının tamamlanmasına, öğrenci ve okul personelince sosyal mesafe kurallarına dikkat edilmesine, öğrenci ve okul personeli için yeterli miktarda yedek maske bulundurulmasına,</w:t>
      </w:r>
    </w:p>
    <w:p w:rsidR="00525A17" w:rsidRDefault="00525A17" w:rsidP="00525A17">
      <w:pPr>
        <w:pStyle w:val="ListeParagraf"/>
        <w:numPr>
          <w:ilvl w:val="0"/>
          <w:numId w:val="6"/>
        </w:numPr>
        <w:spacing w:after="120" w:line="276" w:lineRule="auto"/>
        <w:ind w:left="0" w:firstLine="426"/>
        <w:jc w:val="both"/>
        <w:rPr>
          <w:rFonts w:eastAsiaTheme="minorHAnsi"/>
          <w:lang w:eastAsia="en-US"/>
        </w:rPr>
      </w:pPr>
      <w:r>
        <w:rPr>
          <w:rFonts w:eastAsiaTheme="minorHAnsi"/>
          <w:lang w:eastAsia="en-US"/>
        </w:rPr>
        <w:t xml:space="preserve">İl dışından gelen öğretmenlerin COVİD-19 testi yaptırmaları ve yapılan test sonuçlarının negatif olması durumunda eğitim vermelerinin uygun görülmesine; </w:t>
      </w:r>
    </w:p>
    <w:p w:rsidR="00525A17" w:rsidRDefault="00525A17" w:rsidP="002E73B0">
      <w:pPr>
        <w:pStyle w:val="ListeParagraf"/>
        <w:numPr>
          <w:ilvl w:val="0"/>
          <w:numId w:val="6"/>
        </w:numPr>
        <w:spacing w:after="120" w:line="276" w:lineRule="auto"/>
        <w:jc w:val="both"/>
        <w:rPr>
          <w:rFonts w:eastAsiaTheme="minorHAnsi"/>
          <w:lang w:eastAsia="en-US"/>
        </w:rPr>
      </w:pPr>
      <w:r>
        <w:rPr>
          <w:rFonts w:eastAsiaTheme="minorHAnsi"/>
          <w:lang w:eastAsia="en-US"/>
        </w:rPr>
        <w:t xml:space="preserve">Okul binaları ve okul bahçelerine eğitim çalışanları ve öğrenciler dışında hiçbir şekilde girişlere izin verilmemesine, </w:t>
      </w:r>
    </w:p>
    <w:p w:rsidR="00D15BAD" w:rsidRPr="00D15BAD" w:rsidRDefault="00D15BAD" w:rsidP="00D15BAD">
      <w:pPr>
        <w:spacing w:after="120" w:line="276" w:lineRule="auto"/>
        <w:jc w:val="both"/>
        <w:rPr>
          <w:rFonts w:eastAsiaTheme="minorHAnsi"/>
          <w:lang w:eastAsia="en-US"/>
        </w:rPr>
      </w:pPr>
    </w:p>
    <w:p w:rsidR="00525A17" w:rsidRDefault="00525A17" w:rsidP="00525A17">
      <w:pPr>
        <w:spacing w:line="252" w:lineRule="auto"/>
        <w:ind w:right="100" w:firstLine="708"/>
        <w:jc w:val="both"/>
      </w:pPr>
      <w:r>
        <w:rPr>
          <w:rFonts w:eastAsiaTheme="minorHAnsi"/>
          <w:lang w:eastAsia="en-US"/>
        </w:rPr>
        <w:lastRenderedPageBreak/>
        <w:t>Ayrıca; gerek 15 Şubat tarihinden itibaren kademeli olarak yüz yüze eğitime geçilecek olması gerekse yarıyıl tatilinin sona ermesi nedeniyle başta öğretmenlerimiz olmak üzere eğitim-öğretim personelinin bu hafta sonu şehirlerarası seyahatlerinde bir yoğunluk oluşabileceği değerlendirilmektedir.</w:t>
      </w:r>
    </w:p>
    <w:p w:rsidR="00525A17" w:rsidRDefault="00525A17" w:rsidP="00525A17">
      <w:pPr>
        <w:autoSpaceDE w:val="0"/>
        <w:autoSpaceDN w:val="0"/>
        <w:adjustRightInd w:val="0"/>
        <w:spacing w:after="120"/>
        <w:ind w:firstLine="709"/>
        <w:jc w:val="both"/>
        <w:rPr>
          <w:rFonts w:eastAsiaTheme="minorHAnsi"/>
          <w:lang w:eastAsia="en-US"/>
        </w:rPr>
      </w:pPr>
      <w:proofErr w:type="gramStart"/>
      <w:r>
        <w:rPr>
          <w:rFonts w:eastAsiaTheme="minorHAnsi"/>
          <w:lang w:eastAsia="en-US"/>
        </w:rPr>
        <w:t xml:space="preserve">Bu çerçevede İçişleri Bakanlığının 30.11.2020 tarih ve 20076 sayılı Genelgesiyle 01.12.2020 tarih ve 2020/97 sayılı İl Hıfzıssıhha Kurul Kararı ile getirilen “sokağa çıkma kısıtlaması uygulanan süre ve günlerde yapılacak şehirlerarası yolculuklarda (toplu ulaşım araçlarıyla yapılanlar hariç) seyahat izin belgesi alınması zorunluluğu” şartından; görev yaptıkları yer dışında bulunan </w:t>
      </w:r>
      <w:r>
        <w:rPr>
          <w:rFonts w:eastAsiaTheme="minorHAnsi"/>
          <w:b/>
          <w:bCs/>
          <w:lang w:eastAsia="en-US"/>
        </w:rPr>
        <w:t>öğretmenler ile diğer eğitim personelinin 13-14</w:t>
      </w:r>
      <w:r>
        <w:rPr>
          <w:rFonts w:eastAsiaTheme="minorHAnsi"/>
          <w:lang w:eastAsia="en-US"/>
        </w:rPr>
        <w:t xml:space="preserve"> </w:t>
      </w:r>
      <w:r>
        <w:rPr>
          <w:rFonts w:eastAsiaTheme="minorHAnsi"/>
          <w:b/>
          <w:bCs/>
          <w:lang w:eastAsia="en-US"/>
        </w:rPr>
        <w:t xml:space="preserve">Şubat 2021 </w:t>
      </w:r>
      <w:r>
        <w:rPr>
          <w:rFonts w:eastAsiaTheme="minorHAnsi"/>
          <w:lang w:eastAsia="en-US"/>
        </w:rPr>
        <w:t xml:space="preserve">tarihlerinde </w:t>
      </w:r>
      <w:r>
        <w:rPr>
          <w:rFonts w:eastAsiaTheme="minorHAnsi"/>
          <w:b/>
          <w:bCs/>
          <w:lang w:eastAsia="en-US"/>
        </w:rPr>
        <w:t xml:space="preserve">özel araçlarıyla </w:t>
      </w:r>
      <w:r>
        <w:rPr>
          <w:rFonts w:eastAsiaTheme="minorHAnsi"/>
          <w:lang w:eastAsia="en-US"/>
        </w:rPr>
        <w:t xml:space="preserve">yapacakları şehirlerarası seyahatlerin </w:t>
      </w:r>
      <w:r>
        <w:rPr>
          <w:rFonts w:eastAsiaTheme="minorHAnsi"/>
          <w:b/>
          <w:bCs/>
          <w:lang w:eastAsia="en-US"/>
        </w:rPr>
        <w:t xml:space="preserve">muaf tutulmasına </w:t>
      </w:r>
      <w:r>
        <w:rPr>
          <w:rFonts w:eastAsiaTheme="minorHAnsi"/>
          <w:lang w:eastAsia="en-US"/>
        </w:rPr>
        <w:t xml:space="preserve">ve denetimler sırasında öğretmen/personel </w:t>
      </w:r>
      <w:r>
        <w:rPr>
          <w:rFonts w:eastAsiaTheme="minorHAnsi"/>
          <w:b/>
          <w:bCs/>
          <w:lang w:eastAsia="en-US"/>
        </w:rPr>
        <w:t xml:space="preserve">kimlik kartlarını </w:t>
      </w:r>
      <w:r>
        <w:rPr>
          <w:rFonts w:eastAsiaTheme="minorHAnsi"/>
          <w:lang w:eastAsia="en-US"/>
        </w:rPr>
        <w:t xml:space="preserve">ibraz ederek </w:t>
      </w:r>
      <w:r>
        <w:rPr>
          <w:rFonts w:eastAsiaTheme="minorHAnsi"/>
          <w:b/>
          <w:bCs/>
          <w:lang w:eastAsia="en-US"/>
        </w:rPr>
        <w:t xml:space="preserve">aile bireyleri ile birlikte </w:t>
      </w:r>
      <w:r>
        <w:rPr>
          <w:rFonts w:eastAsiaTheme="minorHAnsi"/>
          <w:lang w:eastAsia="en-US"/>
        </w:rPr>
        <w:t>görev yerlerine özel araçlarıyla seyahat edebilmelerine,</w:t>
      </w:r>
      <w:proofErr w:type="gramEnd"/>
    </w:p>
    <w:p w:rsidR="00525A17" w:rsidRDefault="00525A17" w:rsidP="00525A17">
      <w:pPr>
        <w:autoSpaceDE w:val="0"/>
        <w:autoSpaceDN w:val="0"/>
        <w:adjustRightInd w:val="0"/>
        <w:spacing w:after="120"/>
        <w:ind w:firstLine="567"/>
        <w:jc w:val="both"/>
        <w:rPr>
          <w:rFonts w:eastAsiaTheme="minorHAnsi"/>
          <w:lang w:eastAsia="en-US"/>
        </w:rPr>
      </w:pPr>
    </w:p>
    <w:p w:rsidR="00525A17" w:rsidRDefault="00525A17" w:rsidP="00525A17">
      <w:pPr>
        <w:spacing w:after="120"/>
        <w:ind w:firstLine="567"/>
        <w:jc w:val="both"/>
        <w:rPr>
          <w:color w:val="000000"/>
        </w:rPr>
      </w:pPr>
      <w:r>
        <w:rPr>
          <w:color w:val="000000"/>
        </w:rPr>
        <w:t xml:space="preserve">  Oy birliğiyle karar verilmiştir.</w:t>
      </w:r>
    </w:p>
    <w:p w:rsidR="00FF77E4" w:rsidRDefault="00FF77E4" w:rsidP="00525A17">
      <w:pPr>
        <w:autoSpaceDE w:val="0"/>
        <w:autoSpaceDN w:val="0"/>
        <w:adjustRightInd w:val="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spacing w:after="120"/>
        <w:ind w:firstLine="56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BAŞKAN</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31685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ÜYE</w:t>
      </w:r>
      <w:r w:rsidR="0031685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16857">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ÜYE</w:t>
      </w:r>
      <w:proofErr w:type="spellEnd"/>
    </w:p>
    <w:p w:rsidR="00FF77E4" w:rsidRDefault="00FF77E4" w:rsidP="00FF77E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Hüseyin ÇAMKE</w:t>
      </w:r>
      <w:r w:rsidR="0031685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RTEN                  Yılmaz ZENGİN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Muzaffer Fatih TÜFEKÇİ                    İmranlı Kaymakam V.    </w:t>
      </w:r>
      <w:r w:rsidR="0031685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Belediye Başkan V.</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Başhekim</w:t>
      </w: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77E4" w:rsidRDefault="00FF77E4" w:rsidP="00FF77E4">
      <w:pPr>
        <w:tabs>
          <w:tab w:val="left" w:pos="3681"/>
          <w:tab w:val="left" w:pos="7162"/>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ÜYE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ÜYE</w:t>
      </w:r>
      <w:proofErr w:type="spellEnd"/>
    </w:p>
    <w:p w:rsidR="00FF77E4" w:rsidRDefault="00FF77E4" w:rsidP="00FF77E4">
      <w:pPr>
        <w:tabs>
          <w:tab w:val="left" w:pos="3681"/>
          <w:tab w:val="left" w:pos="7162"/>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Fatih TURHAN                                                       Emre KESKİN                                                                                                       İlçe Tarım ve Orman Md. V.                                                 Eczacı</w:t>
      </w:r>
    </w:p>
    <w:sectPr w:rsidR="00FF77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2D" w:rsidRDefault="004F112D" w:rsidP="00202EC9">
      <w:r>
        <w:separator/>
      </w:r>
    </w:p>
  </w:endnote>
  <w:endnote w:type="continuationSeparator" w:id="0">
    <w:p w:rsidR="004F112D" w:rsidRDefault="004F112D" w:rsidP="002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E4" w:rsidRPr="009E1222" w:rsidRDefault="00FF77E4" w:rsidP="00FF77E4">
    <w:pPr>
      <w:tabs>
        <w:tab w:val="left" w:pos="3681"/>
        <w:tab w:val="left" w:pos="7162"/>
      </w:tabs>
      <w:rPr>
        <w:b/>
        <w:u w:val="single"/>
      </w:rPr>
    </w:pPr>
    <w:r>
      <w:rPr>
        <w:noProof/>
        <w:color w:val="808080" w:themeColor="background1" w:themeShade="80"/>
      </w:rPr>
      <mc:AlternateContent>
        <mc:Choice Requires="wpg">
          <w:drawing>
            <wp:anchor distT="0" distB="0" distL="0" distR="0" simplePos="0" relativeHeight="251660288" behindDoc="0" locked="0" layoutInCell="1" allowOverlap="1" wp14:anchorId="53343EB8" wp14:editId="1656EABE">
              <wp:simplePos x="0" y="0"/>
              <wp:positionH relativeFrom="margin">
                <wp:posOffset>9525</wp:posOffset>
              </wp:positionH>
              <wp:positionV relativeFrom="bottomMargin">
                <wp:posOffset>-40005</wp:posOffset>
              </wp:positionV>
              <wp:extent cx="5943600" cy="320040"/>
              <wp:effectExtent l="0" t="0" r="0" b="3810"/>
              <wp:wrapSquare wrapText="bothSides"/>
              <wp:docPr id="37" name="Gr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Dikdörtgen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Tarih"/>
                              <w:tag w:val=""/>
                              <w:id w:val="-1063724354"/>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FF77E4" w:rsidRDefault="00FF77E4">
                                <w:pPr>
                                  <w:jc w:val="right"/>
                                  <w:rPr>
                                    <w:color w:val="7F7F7F" w:themeColor="text1" w:themeTint="80"/>
                                  </w:rPr>
                                </w:pPr>
                                <w:r>
                                  <w:rPr>
                                    <w:color w:val="7F7F7F" w:themeColor="text1" w:themeTint="80"/>
                                  </w:rPr>
                                  <w:t xml:space="preserve">     </w:t>
                                </w:r>
                              </w:p>
                            </w:sdtContent>
                          </w:sdt>
                          <w:p w:rsidR="00FF77E4" w:rsidRDefault="00FF77E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3343EB8" id="Grup 37" o:spid="_x0000_s1026" style="position:absolute;margin-left:.75pt;margin-top:-3.15pt;width:468pt;height:25.2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">
              <v:rect id="Dikdörtgen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Metin Kutusu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Tarih"/>
                        <w:tag w:val=""/>
                        <w:id w:val="-1063724354"/>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FF77E4" w:rsidRDefault="00FF77E4">
                          <w:pPr>
                            <w:jc w:val="right"/>
                            <w:rPr>
                              <w:color w:val="7F7F7F" w:themeColor="text1" w:themeTint="80"/>
                            </w:rPr>
                          </w:pPr>
                          <w:r>
                            <w:rPr>
                              <w:color w:val="7F7F7F" w:themeColor="text1" w:themeTint="80"/>
                            </w:rPr>
                            <w:t xml:space="preserve">     </w:t>
                          </w:r>
                        </w:p>
                      </w:sdtContent>
                    </w:sdt>
                    <w:p w:rsidR="00FF77E4" w:rsidRDefault="00FF77E4">
                      <w:pPr>
                        <w:jc w:val="right"/>
                        <w:rPr>
                          <w:color w:val="808080" w:themeColor="background1" w:themeShade="80"/>
                        </w:rPr>
                      </w:pPr>
                    </w:p>
                  </w:txbxContent>
                </v:textbox>
              </v:shape>
              <w10:wrap type="square" anchorx="margin" anchory="margin"/>
            </v:group>
          </w:pict>
        </mc:Fallback>
      </mc:AlternateContent>
    </w:r>
    <w:r w:rsidR="00604A0F">
      <w:rPr>
        <w:b/>
        <w:u w:val="single"/>
      </w:rPr>
      <w:t>12</w:t>
    </w:r>
    <w:r w:rsidR="00805985">
      <w:rPr>
        <w:b/>
        <w:u w:val="single"/>
      </w:rPr>
      <w:t>/</w:t>
    </w:r>
    <w:r w:rsidR="00D15BAD">
      <w:rPr>
        <w:b/>
        <w:u w:val="single"/>
      </w:rPr>
      <w:t>02/2020 tarih ve 2021/03</w:t>
    </w:r>
    <w:r w:rsidRPr="009E1222">
      <w:rPr>
        <w:b/>
        <w:u w:val="single"/>
      </w:rPr>
      <w:t xml:space="preserve"> sayılı İlçe Hıfzıssıhha Kurul Kararıdır.</w:t>
    </w:r>
  </w:p>
  <w:p w:rsidR="00FF77E4" w:rsidRPr="009E1222" w:rsidRDefault="00FF77E4" w:rsidP="00FF77E4">
    <w:pPr>
      <w:pStyle w:val="AltBilgi"/>
      <w:rPr>
        <w:u w:val="single"/>
      </w:rPr>
    </w:pPr>
  </w:p>
  <w:p w:rsidR="009E1222" w:rsidRPr="00FF77E4" w:rsidRDefault="009E1222" w:rsidP="00FF77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2D" w:rsidRDefault="004F112D" w:rsidP="00202EC9">
      <w:r>
        <w:separator/>
      </w:r>
    </w:p>
  </w:footnote>
  <w:footnote w:type="continuationSeparator" w:id="0">
    <w:p w:rsidR="004F112D" w:rsidRDefault="004F112D" w:rsidP="00202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3D183324"/>
    <w:lvl w:ilvl="0" w:tplc="B47A283E">
      <w:start w:val="1"/>
      <w:numFmt w:val="decimal"/>
      <w:lvlText w:val="%1."/>
      <w:lvlJc w:val="left"/>
      <w:pPr>
        <w:ind w:left="1287" w:hanging="360"/>
      </w:pPr>
      <w:rPr>
        <w:b/>
      </w:rPr>
    </w:lvl>
    <w:lvl w:ilvl="1" w:tplc="FBFA48D2">
      <w:start w:val="1"/>
      <w:numFmt w:val="lowerLetter"/>
      <w:lvlText w:val="%2."/>
      <w:lvlJc w:val="left"/>
      <w:pPr>
        <w:ind w:left="2007" w:hanging="360"/>
      </w:pPr>
      <w:rPr>
        <w:b/>
      </w:rPr>
    </w:lvl>
    <w:lvl w:ilvl="2" w:tplc="1F263A7C">
      <w:start w:val="1"/>
      <w:numFmt w:val="lowerRoman"/>
      <w:lvlText w:val="%3."/>
      <w:lvlJc w:val="right"/>
      <w:pPr>
        <w:ind w:left="2727" w:hanging="180"/>
      </w:pPr>
      <w:rPr>
        <w:b/>
      </w:r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 w15:restartNumberingAfterBreak="0">
    <w:nsid w:val="2D44534C"/>
    <w:multiLevelType w:val="multilevel"/>
    <w:tmpl w:val="8544ED82"/>
    <w:lvl w:ilvl="0">
      <w:start w:val="1"/>
      <w:numFmt w:val="decimal"/>
      <w:lvlText w:val="%1."/>
      <w:lvlJc w:val="left"/>
      <w:pPr>
        <w:ind w:left="1287" w:hanging="360"/>
      </w:pPr>
      <w:rPr>
        <w:b/>
      </w:rPr>
    </w:lvl>
    <w:lvl w:ilvl="1">
      <w:start w:val="1"/>
      <w:numFmt w:val="lowerLetter"/>
      <w:lvlText w:val="%2."/>
      <w:lvlJc w:val="left"/>
      <w:pPr>
        <w:ind w:left="2007" w:hanging="360"/>
      </w:pPr>
      <w:rPr>
        <w:b/>
      </w:rPr>
    </w:lvl>
    <w:lvl w:ilvl="2">
      <w:start w:val="1"/>
      <w:numFmt w:val="lowerRoman"/>
      <w:lvlText w:val="%3."/>
      <w:lvlJc w:val="right"/>
      <w:pPr>
        <w:ind w:left="2727" w:hanging="180"/>
      </w:pPr>
      <w:rPr>
        <w:b/>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E762216"/>
    <w:multiLevelType w:val="hybridMultilevel"/>
    <w:tmpl w:val="BE6E02CE"/>
    <w:lvl w:ilvl="0" w:tplc="041F000F">
      <w:start w:val="1"/>
      <w:numFmt w:val="decimal"/>
      <w:lvlText w:val="%1."/>
      <w:lvlJc w:val="left"/>
      <w:pPr>
        <w:ind w:left="644"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3" w15:restartNumberingAfterBreak="0">
    <w:nsid w:val="3A5D47FD"/>
    <w:multiLevelType w:val="hybridMultilevel"/>
    <w:tmpl w:val="D160F3AE"/>
    <w:lvl w:ilvl="0" w:tplc="041F001B">
      <w:start w:val="1"/>
      <w:numFmt w:val="lowerRoman"/>
      <w:lvlText w:val="%1."/>
      <w:lvlJc w:val="right"/>
      <w:pPr>
        <w:ind w:left="1854" w:hanging="360"/>
      </w:p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4" w15:restartNumberingAfterBreak="0">
    <w:nsid w:val="60DE7574"/>
    <w:multiLevelType w:val="hybridMultilevel"/>
    <w:tmpl w:val="E544E006"/>
    <w:lvl w:ilvl="0" w:tplc="A8F676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EC95440"/>
    <w:multiLevelType w:val="hybridMultilevel"/>
    <w:tmpl w:val="A0207F88"/>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D0"/>
    <w:rsid w:val="000176BC"/>
    <w:rsid w:val="000214C8"/>
    <w:rsid w:val="00021D9C"/>
    <w:rsid w:val="00034AC6"/>
    <w:rsid w:val="00037404"/>
    <w:rsid w:val="000402DD"/>
    <w:rsid w:val="00067BC6"/>
    <w:rsid w:val="00070F3A"/>
    <w:rsid w:val="000749B2"/>
    <w:rsid w:val="000A4624"/>
    <w:rsid w:val="000A5679"/>
    <w:rsid w:val="000C2C56"/>
    <w:rsid w:val="000D6A45"/>
    <w:rsid w:val="000E16EB"/>
    <w:rsid w:val="000E68EF"/>
    <w:rsid w:val="000F549A"/>
    <w:rsid w:val="00102C33"/>
    <w:rsid w:val="00104FBE"/>
    <w:rsid w:val="00113E81"/>
    <w:rsid w:val="00133AF6"/>
    <w:rsid w:val="00143D2D"/>
    <w:rsid w:val="00147A91"/>
    <w:rsid w:val="001710EB"/>
    <w:rsid w:val="0017288D"/>
    <w:rsid w:val="00185AA7"/>
    <w:rsid w:val="001945B7"/>
    <w:rsid w:val="001A1527"/>
    <w:rsid w:val="001A5940"/>
    <w:rsid w:val="001B5182"/>
    <w:rsid w:val="001B582B"/>
    <w:rsid w:val="001D55A1"/>
    <w:rsid w:val="001D632C"/>
    <w:rsid w:val="001F4D16"/>
    <w:rsid w:val="001F574B"/>
    <w:rsid w:val="00202EC9"/>
    <w:rsid w:val="0020697D"/>
    <w:rsid w:val="0021059A"/>
    <w:rsid w:val="00225D9A"/>
    <w:rsid w:val="00230D58"/>
    <w:rsid w:val="002319FD"/>
    <w:rsid w:val="00237915"/>
    <w:rsid w:val="0023792E"/>
    <w:rsid w:val="00241998"/>
    <w:rsid w:val="0025154D"/>
    <w:rsid w:val="00256E7B"/>
    <w:rsid w:val="00270592"/>
    <w:rsid w:val="002A1E9F"/>
    <w:rsid w:val="002A39DD"/>
    <w:rsid w:val="002D6007"/>
    <w:rsid w:val="002E73B0"/>
    <w:rsid w:val="002F3B27"/>
    <w:rsid w:val="003073BB"/>
    <w:rsid w:val="00310968"/>
    <w:rsid w:val="00312D03"/>
    <w:rsid w:val="00313E31"/>
    <w:rsid w:val="00316857"/>
    <w:rsid w:val="00327582"/>
    <w:rsid w:val="003631DF"/>
    <w:rsid w:val="00367203"/>
    <w:rsid w:val="00387BD4"/>
    <w:rsid w:val="00397522"/>
    <w:rsid w:val="003A1BF8"/>
    <w:rsid w:val="003B2B87"/>
    <w:rsid w:val="003C3E9F"/>
    <w:rsid w:val="003C4E69"/>
    <w:rsid w:val="003C6EA4"/>
    <w:rsid w:val="003F0486"/>
    <w:rsid w:val="0040115E"/>
    <w:rsid w:val="00406C85"/>
    <w:rsid w:val="0041063B"/>
    <w:rsid w:val="004142CF"/>
    <w:rsid w:val="00416D99"/>
    <w:rsid w:val="00417137"/>
    <w:rsid w:val="004178ED"/>
    <w:rsid w:val="00421015"/>
    <w:rsid w:val="004301C5"/>
    <w:rsid w:val="0044792B"/>
    <w:rsid w:val="004627BC"/>
    <w:rsid w:val="00464D30"/>
    <w:rsid w:val="0046537C"/>
    <w:rsid w:val="004A15AC"/>
    <w:rsid w:val="004B2161"/>
    <w:rsid w:val="004D4790"/>
    <w:rsid w:val="004E4890"/>
    <w:rsid w:val="004F112D"/>
    <w:rsid w:val="00520ACC"/>
    <w:rsid w:val="00525A17"/>
    <w:rsid w:val="00533EF6"/>
    <w:rsid w:val="005408F6"/>
    <w:rsid w:val="00547FD7"/>
    <w:rsid w:val="0055644F"/>
    <w:rsid w:val="005569D5"/>
    <w:rsid w:val="005775F5"/>
    <w:rsid w:val="005832F4"/>
    <w:rsid w:val="005A3979"/>
    <w:rsid w:val="005A7270"/>
    <w:rsid w:val="005C60E5"/>
    <w:rsid w:val="005D2862"/>
    <w:rsid w:val="005F1613"/>
    <w:rsid w:val="005F654B"/>
    <w:rsid w:val="005F7DE9"/>
    <w:rsid w:val="00604A0F"/>
    <w:rsid w:val="006057DD"/>
    <w:rsid w:val="00611142"/>
    <w:rsid w:val="006311DF"/>
    <w:rsid w:val="00631F1F"/>
    <w:rsid w:val="0063523F"/>
    <w:rsid w:val="00635738"/>
    <w:rsid w:val="006469C0"/>
    <w:rsid w:val="00654483"/>
    <w:rsid w:val="00697075"/>
    <w:rsid w:val="00697F99"/>
    <w:rsid w:val="006E21F9"/>
    <w:rsid w:val="006F24B1"/>
    <w:rsid w:val="00715B6A"/>
    <w:rsid w:val="007233F2"/>
    <w:rsid w:val="0072483D"/>
    <w:rsid w:val="00740A4B"/>
    <w:rsid w:val="00741E95"/>
    <w:rsid w:val="0075052D"/>
    <w:rsid w:val="00750D4A"/>
    <w:rsid w:val="00764118"/>
    <w:rsid w:val="00770E95"/>
    <w:rsid w:val="00784E99"/>
    <w:rsid w:val="00791456"/>
    <w:rsid w:val="007B0122"/>
    <w:rsid w:val="007B3DC2"/>
    <w:rsid w:val="007D53B6"/>
    <w:rsid w:val="007E7771"/>
    <w:rsid w:val="007F697B"/>
    <w:rsid w:val="00805985"/>
    <w:rsid w:val="00827DAB"/>
    <w:rsid w:val="00833A37"/>
    <w:rsid w:val="00853218"/>
    <w:rsid w:val="00882727"/>
    <w:rsid w:val="00887F4E"/>
    <w:rsid w:val="0089186E"/>
    <w:rsid w:val="00892F8C"/>
    <w:rsid w:val="00897393"/>
    <w:rsid w:val="008A425B"/>
    <w:rsid w:val="008A5F81"/>
    <w:rsid w:val="008B741D"/>
    <w:rsid w:val="008D23E0"/>
    <w:rsid w:val="008E4F3D"/>
    <w:rsid w:val="008F666F"/>
    <w:rsid w:val="008F7207"/>
    <w:rsid w:val="00900A48"/>
    <w:rsid w:val="00900B39"/>
    <w:rsid w:val="00944164"/>
    <w:rsid w:val="0096111E"/>
    <w:rsid w:val="00973E0B"/>
    <w:rsid w:val="0097561F"/>
    <w:rsid w:val="00983325"/>
    <w:rsid w:val="00995690"/>
    <w:rsid w:val="009B48B2"/>
    <w:rsid w:val="009B6C51"/>
    <w:rsid w:val="009C71DB"/>
    <w:rsid w:val="009D5E02"/>
    <w:rsid w:val="009D6E66"/>
    <w:rsid w:val="009E1222"/>
    <w:rsid w:val="009E18A9"/>
    <w:rsid w:val="009E4FEF"/>
    <w:rsid w:val="009E6E3F"/>
    <w:rsid w:val="00A0042D"/>
    <w:rsid w:val="00A0535E"/>
    <w:rsid w:val="00A118E2"/>
    <w:rsid w:val="00A173A1"/>
    <w:rsid w:val="00A20A1E"/>
    <w:rsid w:val="00A27E0B"/>
    <w:rsid w:val="00A27F9B"/>
    <w:rsid w:val="00A32152"/>
    <w:rsid w:val="00A35624"/>
    <w:rsid w:val="00A35FD9"/>
    <w:rsid w:val="00A52AF4"/>
    <w:rsid w:val="00A532BD"/>
    <w:rsid w:val="00A62957"/>
    <w:rsid w:val="00A63057"/>
    <w:rsid w:val="00A74745"/>
    <w:rsid w:val="00A87714"/>
    <w:rsid w:val="00A925F2"/>
    <w:rsid w:val="00A96F7A"/>
    <w:rsid w:val="00AB26F2"/>
    <w:rsid w:val="00AC1792"/>
    <w:rsid w:val="00AE656B"/>
    <w:rsid w:val="00AF0D0A"/>
    <w:rsid w:val="00B028FF"/>
    <w:rsid w:val="00B04E83"/>
    <w:rsid w:val="00B320D2"/>
    <w:rsid w:val="00B40A76"/>
    <w:rsid w:val="00B40C9D"/>
    <w:rsid w:val="00B43475"/>
    <w:rsid w:val="00B46F82"/>
    <w:rsid w:val="00B54214"/>
    <w:rsid w:val="00B649E3"/>
    <w:rsid w:val="00B74224"/>
    <w:rsid w:val="00B83021"/>
    <w:rsid w:val="00B843C8"/>
    <w:rsid w:val="00BB3ADA"/>
    <w:rsid w:val="00BC702F"/>
    <w:rsid w:val="00BD2CB4"/>
    <w:rsid w:val="00BD748C"/>
    <w:rsid w:val="00BE26D8"/>
    <w:rsid w:val="00BE37EF"/>
    <w:rsid w:val="00BE3C2A"/>
    <w:rsid w:val="00C162BD"/>
    <w:rsid w:val="00C30EFC"/>
    <w:rsid w:val="00C543DF"/>
    <w:rsid w:val="00C777D0"/>
    <w:rsid w:val="00CA0755"/>
    <w:rsid w:val="00CA3FCF"/>
    <w:rsid w:val="00CA41D7"/>
    <w:rsid w:val="00CB4700"/>
    <w:rsid w:val="00CB7709"/>
    <w:rsid w:val="00CC0DA4"/>
    <w:rsid w:val="00CC2D0C"/>
    <w:rsid w:val="00CF5952"/>
    <w:rsid w:val="00CF764B"/>
    <w:rsid w:val="00D015C6"/>
    <w:rsid w:val="00D10A76"/>
    <w:rsid w:val="00D15BAD"/>
    <w:rsid w:val="00D37001"/>
    <w:rsid w:val="00D37C61"/>
    <w:rsid w:val="00D40E50"/>
    <w:rsid w:val="00D4410E"/>
    <w:rsid w:val="00D60483"/>
    <w:rsid w:val="00D66C54"/>
    <w:rsid w:val="00D76F38"/>
    <w:rsid w:val="00D80686"/>
    <w:rsid w:val="00D84FC4"/>
    <w:rsid w:val="00D90646"/>
    <w:rsid w:val="00D9681A"/>
    <w:rsid w:val="00DA40A9"/>
    <w:rsid w:val="00DA4C46"/>
    <w:rsid w:val="00DA5747"/>
    <w:rsid w:val="00DB47CA"/>
    <w:rsid w:val="00DB7906"/>
    <w:rsid w:val="00DC6695"/>
    <w:rsid w:val="00DD6B0C"/>
    <w:rsid w:val="00DE1FE9"/>
    <w:rsid w:val="00DF40AD"/>
    <w:rsid w:val="00E03844"/>
    <w:rsid w:val="00E1075D"/>
    <w:rsid w:val="00E1795E"/>
    <w:rsid w:val="00E27DE0"/>
    <w:rsid w:val="00E4779E"/>
    <w:rsid w:val="00E54FEB"/>
    <w:rsid w:val="00E56E87"/>
    <w:rsid w:val="00E74932"/>
    <w:rsid w:val="00EA11CC"/>
    <w:rsid w:val="00EA494E"/>
    <w:rsid w:val="00EC0FF0"/>
    <w:rsid w:val="00ED0838"/>
    <w:rsid w:val="00ED6F67"/>
    <w:rsid w:val="00F04014"/>
    <w:rsid w:val="00F10ED4"/>
    <w:rsid w:val="00F44890"/>
    <w:rsid w:val="00F54C6A"/>
    <w:rsid w:val="00F62BAC"/>
    <w:rsid w:val="00F640D7"/>
    <w:rsid w:val="00F667AC"/>
    <w:rsid w:val="00F71A95"/>
    <w:rsid w:val="00F804F9"/>
    <w:rsid w:val="00F939C1"/>
    <w:rsid w:val="00FA37CA"/>
    <w:rsid w:val="00FB07A2"/>
    <w:rsid w:val="00FB2114"/>
    <w:rsid w:val="00FC61E0"/>
    <w:rsid w:val="00FD0712"/>
    <w:rsid w:val="00FD6E05"/>
    <w:rsid w:val="00FF6103"/>
    <w:rsid w:val="00FF7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C6C31"/>
  <w15:chartTrackingRefBased/>
  <w15:docId w15:val="{0884D2CD-25F9-434F-888E-9FC24D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B48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next w:val="Normal"/>
    <w:link w:val="Balk2Char"/>
    <w:uiPriority w:val="9"/>
    <w:unhideWhenUsed/>
    <w:qFormat/>
    <w:rsid w:val="00102C33"/>
    <w:pPr>
      <w:keepNext/>
      <w:keepLines/>
      <w:spacing w:after="136"/>
      <w:ind w:left="620" w:hanging="10"/>
      <w:outlineLvl w:val="1"/>
    </w:pPr>
    <w:rPr>
      <w:rFonts w:ascii="Times New Roman" w:eastAsia="Times New Roman" w:hAnsi="Times New Roman" w:cs="Times New Roman"/>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15C6"/>
    <w:pPr>
      <w:ind w:left="720"/>
      <w:contextualSpacing/>
    </w:pPr>
  </w:style>
  <w:style w:type="paragraph" w:styleId="BalonMetni">
    <w:name w:val="Balloon Text"/>
    <w:basedOn w:val="Normal"/>
    <w:link w:val="BalonMetniChar"/>
    <w:uiPriority w:val="99"/>
    <w:semiHidden/>
    <w:unhideWhenUsed/>
    <w:rsid w:val="00D01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C6"/>
    <w:rPr>
      <w:rFonts w:ascii="Segoe UI" w:eastAsia="Times New Roman" w:hAnsi="Segoe UI" w:cs="Segoe UI"/>
      <w:sz w:val="18"/>
      <w:szCs w:val="18"/>
      <w:lang w:eastAsia="tr-TR"/>
    </w:rPr>
  </w:style>
  <w:style w:type="paragraph" w:styleId="AralkYok">
    <w:name w:val="No Spacing"/>
    <w:uiPriority w:val="1"/>
    <w:qFormat/>
    <w:rsid w:val="000C2C56"/>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102C33"/>
    <w:rPr>
      <w:rFonts w:ascii="Times New Roman" w:eastAsia="Times New Roman" w:hAnsi="Times New Roman" w:cs="Times New Roman"/>
      <w:color w:val="000000"/>
      <w:sz w:val="18"/>
      <w:lang w:eastAsia="tr-TR"/>
    </w:rPr>
  </w:style>
  <w:style w:type="table" w:customStyle="1" w:styleId="TableGrid">
    <w:name w:val="TableGrid"/>
    <w:rsid w:val="00102C3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Default">
    <w:name w:val="Default"/>
    <w:rsid w:val="0023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
    <w:name w:val="Gövde metni_"/>
    <w:basedOn w:val="VarsaylanParagrafYazTipi"/>
    <w:link w:val="Gvdemetni0"/>
    <w:rsid w:val="0023792E"/>
    <w:rPr>
      <w:shd w:val="clear" w:color="auto" w:fill="FFFFFF"/>
    </w:rPr>
  </w:style>
  <w:style w:type="paragraph" w:customStyle="1" w:styleId="Gvdemetni0">
    <w:name w:val="Gövde metni"/>
    <w:basedOn w:val="Normal"/>
    <w:link w:val="Gvdemetni"/>
    <w:rsid w:val="0023792E"/>
    <w:pPr>
      <w:shd w:val="clear" w:color="auto" w:fill="FFFFFF"/>
      <w:spacing w:line="274" w:lineRule="exact"/>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02EC9"/>
    <w:pPr>
      <w:tabs>
        <w:tab w:val="center" w:pos="4536"/>
        <w:tab w:val="right" w:pos="9072"/>
      </w:tabs>
    </w:pPr>
  </w:style>
  <w:style w:type="character" w:customStyle="1" w:styleId="stBilgiChar">
    <w:name w:val="Üst Bilgi Char"/>
    <w:basedOn w:val="VarsaylanParagrafYazTipi"/>
    <w:link w:val="stBilgi"/>
    <w:uiPriority w:val="99"/>
    <w:rsid w:val="00202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2EC9"/>
    <w:pPr>
      <w:tabs>
        <w:tab w:val="center" w:pos="4536"/>
        <w:tab w:val="right" w:pos="9072"/>
      </w:tabs>
    </w:pPr>
  </w:style>
  <w:style w:type="character" w:customStyle="1" w:styleId="AltBilgiChar">
    <w:name w:val="Alt Bilgi Char"/>
    <w:basedOn w:val="VarsaylanParagrafYazTipi"/>
    <w:link w:val="AltBilgi"/>
    <w:uiPriority w:val="99"/>
    <w:rsid w:val="00202EC9"/>
    <w:rPr>
      <w:rFonts w:ascii="Times New Roman" w:eastAsia="Times New Roman" w:hAnsi="Times New Roman" w:cs="Times New Roman"/>
      <w:sz w:val="24"/>
      <w:szCs w:val="24"/>
      <w:lang w:eastAsia="tr-TR"/>
    </w:rPr>
  </w:style>
  <w:style w:type="paragraph" w:styleId="GvdeMetni1">
    <w:name w:val="Body Text"/>
    <w:basedOn w:val="Normal"/>
    <w:link w:val="GvdeMetniChar"/>
    <w:uiPriority w:val="1"/>
    <w:unhideWhenUsed/>
    <w:qFormat/>
    <w:rsid w:val="007233F2"/>
    <w:pPr>
      <w:widowControl w:val="0"/>
      <w:autoSpaceDE w:val="0"/>
      <w:autoSpaceDN w:val="0"/>
      <w:ind w:left="194"/>
    </w:pPr>
    <w:rPr>
      <w:lang w:eastAsia="en-US"/>
    </w:rPr>
  </w:style>
  <w:style w:type="character" w:customStyle="1" w:styleId="GvdeMetniChar">
    <w:name w:val="Gövde Metni Char"/>
    <w:basedOn w:val="VarsaylanParagrafYazTipi"/>
    <w:link w:val="GvdeMetni1"/>
    <w:uiPriority w:val="1"/>
    <w:rsid w:val="007233F2"/>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9B48B2"/>
    <w:rPr>
      <w:rFonts w:asciiTheme="majorHAnsi" w:eastAsiaTheme="majorEastAsia" w:hAnsiTheme="majorHAnsi" w:cstheme="majorBidi"/>
      <w:color w:val="2E74B5" w:themeColor="accent1" w:themeShade="BF"/>
      <w:sz w:val="32"/>
      <w:szCs w:val="32"/>
      <w:lang w:eastAsia="tr-TR"/>
    </w:rPr>
  </w:style>
  <w:style w:type="character" w:styleId="Gl">
    <w:name w:val="Strong"/>
    <w:basedOn w:val="VarsaylanParagrafYazTipi"/>
    <w:uiPriority w:val="22"/>
    <w:qFormat/>
    <w:rsid w:val="00194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2152">
      <w:bodyDiv w:val="1"/>
      <w:marLeft w:val="0"/>
      <w:marRight w:val="0"/>
      <w:marTop w:val="0"/>
      <w:marBottom w:val="0"/>
      <w:divBdr>
        <w:top w:val="none" w:sz="0" w:space="0" w:color="auto"/>
        <w:left w:val="none" w:sz="0" w:space="0" w:color="auto"/>
        <w:bottom w:val="none" w:sz="0" w:space="0" w:color="auto"/>
        <w:right w:val="none" w:sz="0" w:space="0" w:color="auto"/>
      </w:divBdr>
    </w:div>
    <w:div w:id="138501653">
      <w:bodyDiv w:val="1"/>
      <w:marLeft w:val="0"/>
      <w:marRight w:val="0"/>
      <w:marTop w:val="0"/>
      <w:marBottom w:val="0"/>
      <w:divBdr>
        <w:top w:val="none" w:sz="0" w:space="0" w:color="auto"/>
        <w:left w:val="none" w:sz="0" w:space="0" w:color="auto"/>
        <w:bottom w:val="none" w:sz="0" w:space="0" w:color="auto"/>
        <w:right w:val="none" w:sz="0" w:space="0" w:color="auto"/>
      </w:divBdr>
    </w:div>
    <w:div w:id="141583008">
      <w:bodyDiv w:val="1"/>
      <w:marLeft w:val="0"/>
      <w:marRight w:val="0"/>
      <w:marTop w:val="0"/>
      <w:marBottom w:val="0"/>
      <w:divBdr>
        <w:top w:val="none" w:sz="0" w:space="0" w:color="auto"/>
        <w:left w:val="none" w:sz="0" w:space="0" w:color="auto"/>
        <w:bottom w:val="none" w:sz="0" w:space="0" w:color="auto"/>
        <w:right w:val="none" w:sz="0" w:space="0" w:color="auto"/>
      </w:divBdr>
    </w:div>
    <w:div w:id="264122603">
      <w:bodyDiv w:val="1"/>
      <w:marLeft w:val="0"/>
      <w:marRight w:val="0"/>
      <w:marTop w:val="0"/>
      <w:marBottom w:val="0"/>
      <w:divBdr>
        <w:top w:val="none" w:sz="0" w:space="0" w:color="auto"/>
        <w:left w:val="none" w:sz="0" w:space="0" w:color="auto"/>
        <w:bottom w:val="none" w:sz="0" w:space="0" w:color="auto"/>
        <w:right w:val="none" w:sz="0" w:space="0" w:color="auto"/>
      </w:divBdr>
    </w:div>
    <w:div w:id="395708547">
      <w:bodyDiv w:val="1"/>
      <w:marLeft w:val="0"/>
      <w:marRight w:val="0"/>
      <w:marTop w:val="0"/>
      <w:marBottom w:val="0"/>
      <w:divBdr>
        <w:top w:val="none" w:sz="0" w:space="0" w:color="auto"/>
        <w:left w:val="none" w:sz="0" w:space="0" w:color="auto"/>
        <w:bottom w:val="none" w:sz="0" w:space="0" w:color="auto"/>
        <w:right w:val="none" w:sz="0" w:space="0" w:color="auto"/>
      </w:divBdr>
    </w:div>
    <w:div w:id="506293554">
      <w:bodyDiv w:val="1"/>
      <w:marLeft w:val="0"/>
      <w:marRight w:val="0"/>
      <w:marTop w:val="0"/>
      <w:marBottom w:val="0"/>
      <w:divBdr>
        <w:top w:val="none" w:sz="0" w:space="0" w:color="auto"/>
        <w:left w:val="none" w:sz="0" w:space="0" w:color="auto"/>
        <w:bottom w:val="none" w:sz="0" w:space="0" w:color="auto"/>
        <w:right w:val="none" w:sz="0" w:space="0" w:color="auto"/>
      </w:divBdr>
    </w:div>
    <w:div w:id="999500504">
      <w:bodyDiv w:val="1"/>
      <w:marLeft w:val="0"/>
      <w:marRight w:val="0"/>
      <w:marTop w:val="0"/>
      <w:marBottom w:val="0"/>
      <w:divBdr>
        <w:top w:val="none" w:sz="0" w:space="0" w:color="auto"/>
        <w:left w:val="none" w:sz="0" w:space="0" w:color="auto"/>
        <w:bottom w:val="none" w:sz="0" w:space="0" w:color="auto"/>
        <w:right w:val="none" w:sz="0" w:space="0" w:color="auto"/>
      </w:divBdr>
    </w:div>
    <w:div w:id="1135031127">
      <w:bodyDiv w:val="1"/>
      <w:marLeft w:val="0"/>
      <w:marRight w:val="0"/>
      <w:marTop w:val="0"/>
      <w:marBottom w:val="0"/>
      <w:divBdr>
        <w:top w:val="none" w:sz="0" w:space="0" w:color="auto"/>
        <w:left w:val="none" w:sz="0" w:space="0" w:color="auto"/>
        <w:bottom w:val="none" w:sz="0" w:space="0" w:color="auto"/>
        <w:right w:val="none" w:sz="0" w:space="0" w:color="auto"/>
      </w:divBdr>
    </w:div>
    <w:div w:id="1274626713">
      <w:bodyDiv w:val="1"/>
      <w:marLeft w:val="0"/>
      <w:marRight w:val="0"/>
      <w:marTop w:val="0"/>
      <w:marBottom w:val="0"/>
      <w:divBdr>
        <w:top w:val="none" w:sz="0" w:space="0" w:color="auto"/>
        <w:left w:val="none" w:sz="0" w:space="0" w:color="auto"/>
        <w:bottom w:val="none" w:sz="0" w:space="0" w:color="auto"/>
        <w:right w:val="none" w:sz="0" w:space="0" w:color="auto"/>
      </w:divBdr>
    </w:div>
    <w:div w:id="1335453524">
      <w:bodyDiv w:val="1"/>
      <w:marLeft w:val="0"/>
      <w:marRight w:val="0"/>
      <w:marTop w:val="0"/>
      <w:marBottom w:val="0"/>
      <w:divBdr>
        <w:top w:val="none" w:sz="0" w:space="0" w:color="auto"/>
        <w:left w:val="none" w:sz="0" w:space="0" w:color="auto"/>
        <w:bottom w:val="none" w:sz="0" w:space="0" w:color="auto"/>
        <w:right w:val="none" w:sz="0" w:space="0" w:color="auto"/>
      </w:divBdr>
    </w:div>
    <w:div w:id="1498226363">
      <w:bodyDiv w:val="1"/>
      <w:marLeft w:val="0"/>
      <w:marRight w:val="0"/>
      <w:marTop w:val="0"/>
      <w:marBottom w:val="0"/>
      <w:divBdr>
        <w:top w:val="none" w:sz="0" w:space="0" w:color="auto"/>
        <w:left w:val="none" w:sz="0" w:space="0" w:color="auto"/>
        <w:bottom w:val="none" w:sz="0" w:space="0" w:color="auto"/>
        <w:right w:val="none" w:sz="0" w:space="0" w:color="auto"/>
      </w:divBdr>
    </w:div>
    <w:div w:id="1753428091">
      <w:bodyDiv w:val="1"/>
      <w:marLeft w:val="0"/>
      <w:marRight w:val="0"/>
      <w:marTop w:val="0"/>
      <w:marBottom w:val="0"/>
      <w:divBdr>
        <w:top w:val="none" w:sz="0" w:space="0" w:color="auto"/>
        <w:left w:val="none" w:sz="0" w:space="0" w:color="auto"/>
        <w:bottom w:val="none" w:sz="0" w:space="0" w:color="auto"/>
        <w:right w:val="none" w:sz="0" w:space="0" w:color="auto"/>
      </w:divBdr>
    </w:div>
    <w:div w:id="18446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AC557-8322-47C7-8DB7-9AAC6C90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 SAĞLIĞI</dc:creator>
  <cp:keywords/>
  <dc:description/>
  <cp:lastModifiedBy>PC</cp:lastModifiedBy>
  <cp:revision>270</cp:revision>
  <cp:lastPrinted>2021-02-12T12:57:00Z</cp:lastPrinted>
  <dcterms:created xsi:type="dcterms:W3CDTF">2018-04-03T08:47:00Z</dcterms:created>
  <dcterms:modified xsi:type="dcterms:W3CDTF">2021-02-12T13:12:00Z</dcterms:modified>
</cp:coreProperties>
</file>